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FF80" w14:textId="77777777" w:rsidR="008A04CE" w:rsidRDefault="00F24996" w:rsidP="001C0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44"/>
          <w:szCs w:val="44"/>
          <w:lang w:eastAsia="cs-CZ"/>
        </w:rPr>
        <w:drawing>
          <wp:anchor distT="0" distB="0" distL="114300" distR="114300" simplePos="0" relativeHeight="251666432" behindDoc="1" locked="0" layoutInCell="1" allowOverlap="1" wp14:anchorId="7FE6517F" wp14:editId="41D17F28">
            <wp:simplePos x="0" y="0"/>
            <wp:positionH relativeFrom="margin">
              <wp:posOffset>4552950</wp:posOffset>
            </wp:positionH>
            <wp:positionV relativeFrom="paragraph">
              <wp:posOffset>9525</wp:posOffset>
            </wp:positionV>
            <wp:extent cx="120015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257" y="21156"/>
                <wp:lineTo x="2125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RIVAMED_bez_nemoc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8B">
        <w:rPr>
          <w:rFonts w:ascii="Arial" w:hAnsi="Arial" w:cs="Arial"/>
          <w:b/>
          <w:color w:val="002060"/>
          <w:sz w:val="44"/>
          <w:szCs w:val="44"/>
        </w:rPr>
        <w:t>TISKOVÉ PROHLÁŠENÍ</w:t>
      </w:r>
      <w:r w:rsidR="009C418D">
        <w:rPr>
          <w:rFonts w:ascii="Arial" w:hAnsi="Arial" w:cs="Arial"/>
          <w:b/>
          <w:color w:val="002060"/>
          <w:sz w:val="44"/>
          <w:szCs w:val="44"/>
        </w:rPr>
        <w:tab/>
      </w:r>
      <w:r w:rsidR="009C418D">
        <w:rPr>
          <w:rFonts w:ascii="Arial" w:hAnsi="Arial" w:cs="Arial"/>
          <w:b/>
          <w:color w:val="002060"/>
          <w:sz w:val="44"/>
          <w:szCs w:val="44"/>
        </w:rPr>
        <w:tab/>
      </w:r>
      <w:r w:rsidR="009C418D">
        <w:rPr>
          <w:rFonts w:ascii="Arial" w:hAnsi="Arial" w:cs="Arial"/>
          <w:b/>
          <w:color w:val="002060"/>
          <w:sz w:val="44"/>
          <w:szCs w:val="44"/>
        </w:rPr>
        <w:tab/>
      </w:r>
      <w:r w:rsidR="001E5E67">
        <w:rPr>
          <w:rFonts w:ascii="Arial" w:hAnsi="Arial" w:cs="Arial"/>
          <w:b/>
          <w:color w:val="002060"/>
          <w:sz w:val="44"/>
          <w:szCs w:val="44"/>
        </w:rPr>
        <w:br/>
      </w:r>
      <w:r w:rsidR="001E5E67">
        <w:rPr>
          <w:rFonts w:ascii="Arial" w:hAnsi="Arial" w:cs="Arial"/>
          <w:b/>
          <w:color w:val="002060"/>
          <w:sz w:val="24"/>
          <w:szCs w:val="24"/>
        </w:rPr>
        <w:br/>
      </w:r>
      <w:r w:rsidR="001E5E67">
        <w:rPr>
          <w:rFonts w:ascii="Arial" w:hAnsi="Arial" w:cs="Arial"/>
          <w:b/>
          <w:sz w:val="24"/>
          <w:szCs w:val="24"/>
        </w:rPr>
        <w:t xml:space="preserve">společnosti </w:t>
      </w:r>
      <w:r w:rsidR="00FF47BF">
        <w:rPr>
          <w:rFonts w:ascii="Arial" w:hAnsi="Arial" w:cs="Arial"/>
          <w:b/>
          <w:sz w:val="24"/>
          <w:szCs w:val="24"/>
        </w:rPr>
        <w:t xml:space="preserve">Masarykova Nemocnice </w:t>
      </w:r>
      <w:r w:rsidR="008A04CE" w:rsidRPr="00FA7510">
        <w:rPr>
          <w:rFonts w:ascii="Arial" w:hAnsi="Arial" w:cs="Arial"/>
          <w:b/>
          <w:sz w:val="24"/>
          <w:szCs w:val="24"/>
        </w:rPr>
        <w:t>PRIVAMED s.r.o.</w:t>
      </w:r>
      <w:r w:rsidR="003806F7">
        <w:rPr>
          <w:rFonts w:ascii="Arial" w:hAnsi="Arial" w:cs="Arial"/>
          <w:b/>
          <w:sz w:val="24"/>
          <w:szCs w:val="24"/>
        </w:rPr>
        <w:t xml:space="preserve"> </w:t>
      </w:r>
      <w:r w:rsidR="001E5E67">
        <w:rPr>
          <w:rFonts w:ascii="Arial" w:hAnsi="Arial" w:cs="Arial"/>
          <w:b/>
          <w:sz w:val="24"/>
          <w:szCs w:val="24"/>
        </w:rPr>
        <w:br/>
      </w:r>
      <w:r w:rsidR="003806F7">
        <w:rPr>
          <w:rFonts w:ascii="Arial" w:hAnsi="Arial" w:cs="Arial"/>
          <w:b/>
          <w:sz w:val="24"/>
          <w:szCs w:val="24"/>
        </w:rPr>
        <w:t>provozující Masarykovu nemocnici v Rakovníku</w:t>
      </w:r>
    </w:p>
    <w:p w14:paraId="780E9575" w14:textId="77777777" w:rsidR="003806F7" w:rsidRDefault="001E5E67" w:rsidP="001C0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EB7D" wp14:editId="53E1D89A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5734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C91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7pt" to="85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" strokecolor="#002060" strokeweight="1.5pt">
                <v:stroke joinstyle="miter"/>
                <w10:wrap anchorx="margin"/>
              </v:line>
            </w:pict>
          </mc:Fallback>
        </mc:AlternateContent>
      </w:r>
    </w:p>
    <w:p w14:paraId="6288A00A" w14:textId="6EDFD1BC" w:rsidR="008A04CE" w:rsidRDefault="00396857" w:rsidP="003806F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Rakovníku</w:t>
      </w:r>
      <w:r w:rsidR="003806F7" w:rsidRPr="00431928">
        <w:rPr>
          <w:rFonts w:ascii="Arial" w:hAnsi="Arial" w:cs="Arial"/>
          <w:sz w:val="20"/>
          <w:szCs w:val="20"/>
        </w:rPr>
        <w:t xml:space="preserve"> dne </w:t>
      </w:r>
      <w:r w:rsidR="00FE20B0">
        <w:rPr>
          <w:rFonts w:ascii="Arial" w:hAnsi="Arial" w:cs="Arial"/>
          <w:sz w:val="20"/>
          <w:szCs w:val="20"/>
        </w:rPr>
        <w:t>19</w:t>
      </w:r>
      <w:r w:rsidR="001507C1" w:rsidRPr="00431928">
        <w:rPr>
          <w:rFonts w:ascii="Arial" w:hAnsi="Arial" w:cs="Arial"/>
          <w:sz w:val="20"/>
          <w:szCs w:val="20"/>
        </w:rPr>
        <w:t xml:space="preserve">. </w:t>
      </w:r>
      <w:r w:rsidR="00C94A60">
        <w:rPr>
          <w:rFonts w:ascii="Arial" w:hAnsi="Arial" w:cs="Arial"/>
          <w:sz w:val="20"/>
          <w:szCs w:val="20"/>
        </w:rPr>
        <w:t>9</w:t>
      </w:r>
      <w:r w:rsidR="001507C1" w:rsidRPr="00431928">
        <w:rPr>
          <w:rFonts w:ascii="Arial" w:hAnsi="Arial" w:cs="Arial"/>
          <w:sz w:val="20"/>
          <w:szCs w:val="20"/>
        </w:rPr>
        <w:t>. 20</w:t>
      </w:r>
      <w:r w:rsidR="00FE20B0">
        <w:rPr>
          <w:rFonts w:ascii="Arial" w:hAnsi="Arial" w:cs="Arial"/>
          <w:sz w:val="20"/>
          <w:szCs w:val="20"/>
        </w:rPr>
        <w:t>22</w:t>
      </w:r>
      <w:r w:rsidR="00160942" w:rsidRPr="00431928">
        <w:rPr>
          <w:rFonts w:ascii="Arial" w:hAnsi="Arial" w:cs="Arial"/>
          <w:sz w:val="20"/>
          <w:szCs w:val="20"/>
        </w:rPr>
        <w:br/>
      </w:r>
    </w:p>
    <w:p w14:paraId="2E708743" w14:textId="77777777" w:rsidR="00C94A60" w:rsidRDefault="00C94A60" w:rsidP="00C94A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Nové monitory dechu pro Novorozenecké oddělení</w:t>
      </w:r>
    </w:p>
    <w:p w14:paraId="745994F9" w14:textId="1EC70BE6" w:rsidR="00FE20B0" w:rsidRPr="00FE20B0" w:rsidRDefault="0005158B" w:rsidP="00707E58">
      <w:pPr>
        <w:pStyle w:val="Normlnweb"/>
        <w:jc w:val="both"/>
      </w:pPr>
      <w:r>
        <w:rPr>
          <w:rFonts w:ascii="Arial" w:hAnsi="Arial" w:cs="Arial"/>
        </w:rPr>
        <w:br/>
      </w:r>
      <w:r w:rsidR="00FE20B0" w:rsidRPr="00FE20B0">
        <w:t>V pondělí dne 19.9.</w:t>
      </w:r>
      <w:r w:rsidR="008C6756">
        <w:t xml:space="preserve"> </w:t>
      </w:r>
      <w:r w:rsidR="00FE20B0" w:rsidRPr="00FE20B0">
        <w:t xml:space="preserve">2022 převzala rakovnická nemocnice z rukou Nadace Křižovatka 17 ks monitorů dechu v celkové hodnotě </w:t>
      </w:r>
      <w:r w:rsidR="006F4D1F" w:rsidRPr="00FE20B0">
        <w:t>42.500, -</w:t>
      </w:r>
      <w:r w:rsidR="00FE20B0" w:rsidRPr="00FE20B0">
        <w:t xml:space="preserve"> Kč. Monitory dechu jsou určeny pro miminka na Novorozeneckém oddělení rakovnické nemocnice. Přístroje budou hlídat nově narozené děti, ohrožené Syndromem náhlého úmrtí.</w:t>
      </w:r>
    </w:p>
    <w:p w14:paraId="2BB50D18" w14:textId="77777777" w:rsidR="00FE20B0" w:rsidRPr="00FE20B0" w:rsidRDefault="00FE20B0" w:rsidP="007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"Dar z rukou ředitelky Štěpánky </w:t>
      </w:r>
      <w:proofErr w:type="spellStart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Pokorníkové</w:t>
      </w:r>
      <w:proofErr w:type="spellEnd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převzala naše vrchní sestra oddělení, paní Dagmar Řezáčová. Velmi děkujeme společnostem České Lupkové závody, DP Development Group, ATT INVESTMENTS a PVK </w:t>
      </w:r>
      <w:proofErr w:type="spellStart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Logistics</w:t>
      </w:r>
      <w:proofErr w:type="spellEnd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které dar do nemocnice financovaly a také Nadaci Křižovatka, se kterou dlouhodobě spolupracujeme." </w:t>
      </w:r>
      <w:r w:rsidRPr="00FE20B0">
        <w:rPr>
          <w:rFonts w:ascii="Times New Roman" w:eastAsia="Times New Roman" w:hAnsi="Times New Roman" w:cs="Times New Roman"/>
          <w:sz w:val="24"/>
          <w:szCs w:val="24"/>
          <w:lang w:eastAsia="cs-CZ"/>
        </w:rPr>
        <w:t>říká Eva Milerová, tisková mluvčí Masarykovy nemocnice.</w:t>
      </w:r>
    </w:p>
    <w:p w14:paraId="5BC41647" w14:textId="7DE996E1" w:rsidR="00FE20B0" w:rsidRPr="00FE20B0" w:rsidRDefault="00FE20B0" w:rsidP="00707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"Tento projekt je v naší nemocnici velmi vítaný. Monitory dechu usnadňují péči nejen personálu, ale i novopečeným maminkám, aby mohli při pobytu v nemocnici, stejně tak i později doma</w:t>
      </w:r>
      <w:r w:rsidR="00171EF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klidněji spát. Poté, co tento pocit zažili v nemocnici, kde dech jejich děťátka hlídal monitor dechu, mají nyní možnost i zápůjčky monitoru dechu domů, a to na nezbytně dlouhou </w:t>
      </w:r>
      <w:proofErr w:type="gramStart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dobu</w:t>
      </w:r>
      <w:proofErr w:type="gramEnd"/>
      <w:r w:rsidRPr="00FE20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tj. zpravidla na období půl roku, kdy je ohrožení kojence nejvyšší. Možné zápůjčky přístrojů od Nadace Křižovatka jsou vítanou bonusovou službou pro rodiče, které si investici do takového přístroje nemohou dovolit.“</w:t>
      </w:r>
      <w:r w:rsidRPr="00FE20B0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doplňuje tisková mluvčí.</w:t>
      </w:r>
    </w:p>
    <w:p w14:paraId="73877218" w14:textId="77777777" w:rsidR="00070554" w:rsidRPr="00431928" w:rsidRDefault="00FE20B0" w:rsidP="0007055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E20B0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070554" w:rsidRPr="00431928">
        <w:rPr>
          <w:rFonts w:ascii="Arial" w:hAnsi="Arial" w:cs="Arial"/>
          <w:sz w:val="20"/>
          <w:szCs w:val="20"/>
        </w:rPr>
        <w:t>Kontaktní osoba</w:t>
      </w:r>
      <w:r w:rsidR="00070554" w:rsidRPr="00431928">
        <w:rPr>
          <w:rFonts w:ascii="Arial" w:hAnsi="Arial" w:cs="Arial"/>
          <w:sz w:val="20"/>
          <w:szCs w:val="20"/>
          <w:lang w:val="en-US"/>
        </w:rPr>
        <w:t>:</w:t>
      </w:r>
    </w:p>
    <w:p w14:paraId="2E310971" w14:textId="77777777" w:rsidR="00070554" w:rsidRPr="00431928" w:rsidRDefault="00070554" w:rsidP="00070554">
      <w:pPr>
        <w:rPr>
          <w:rFonts w:ascii="Arial" w:hAnsi="Arial" w:cs="Arial"/>
          <w:sz w:val="20"/>
          <w:szCs w:val="20"/>
        </w:rPr>
      </w:pPr>
      <w:r w:rsidRPr="00431928">
        <w:rPr>
          <w:rFonts w:ascii="Arial" w:hAnsi="Arial" w:cs="Arial"/>
          <w:sz w:val="20"/>
          <w:szCs w:val="20"/>
        </w:rPr>
        <w:t>EVA MILEROVÁ</w:t>
      </w:r>
    </w:p>
    <w:p w14:paraId="2A43FE4E" w14:textId="77777777" w:rsidR="00070554" w:rsidRPr="00431928" w:rsidRDefault="00070554" w:rsidP="00070554">
      <w:pPr>
        <w:rPr>
          <w:rFonts w:ascii="Arial" w:hAnsi="Arial" w:cs="Arial"/>
          <w:sz w:val="20"/>
          <w:szCs w:val="20"/>
        </w:rPr>
      </w:pPr>
      <w:r w:rsidRPr="00431928">
        <w:rPr>
          <w:rFonts w:ascii="Arial" w:hAnsi="Arial" w:cs="Arial"/>
          <w:sz w:val="20"/>
          <w:szCs w:val="20"/>
        </w:rPr>
        <w:t>Marketing</w:t>
      </w:r>
      <w:r w:rsidRPr="00431928">
        <w:rPr>
          <w:rFonts w:ascii="Arial" w:hAnsi="Arial" w:cs="Arial"/>
          <w:sz w:val="20"/>
          <w:szCs w:val="20"/>
          <w:lang w:val="en-US"/>
        </w:rPr>
        <w:t xml:space="preserve">&amp;PR, </w:t>
      </w:r>
      <w:proofErr w:type="spellStart"/>
      <w:r w:rsidRPr="0043192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431928">
        <w:rPr>
          <w:rFonts w:ascii="Arial" w:hAnsi="Arial" w:cs="Arial"/>
          <w:sz w:val="20"/>
          <w:szCs w:val="20"/>
          <w:lang w:val="en-US"/>
        </w:rPr>
        <w:t>skov</w:t>
      </w:r>
      <w:proofErr w:type="spellEnd"/>
      <w:r w:rsidRPr="00431928">
        <w:rPr>
          <w:rFonts w:ascii="Arial" w:hAnsi="Arial" w:cs="Arial"/>
          <w:sz w:val="20"/>
          <w:szCs w:val="20"/>
        </w:rPr>
        <w:t>á mluvčí</w:t>
      </w:r>
      <w:r w:rsidRPr="00431928">
        <w:rPr>
          <w:rFonts w:ascii="Arial" w:hAnsi="Arial" w:cs="Arial"/>
          <w:sz w:val="20"/>
          <w:szCs w:val="20"/>
        </w:rPr>
        <w:br/>
        <w:t xml:space="preserve">pro síť zdravotnických zařízení skupiny Privamed </w:t>
      </w:r>
    </w:p>
    <w:p w14:paraId="0D7FD067" w14:textId="77777777" w:rsidR="00070554" w:rsidRPr="00431928" w:rsidRDefault="00070554" w:rsidP="00070554">
      <w:pPr>
        <w:rPr>
          <w:rStyle w:val="Hypertextovodkaz"/>
          <w:rFonts w:ascii="Arial" w:hAnsi="Arial" w:cs="Arial"/>
          <w:sz w:val="20"/>
          <w:szCs w:val="20"/>
        </w:rPr>
      </w:pPr>
      <w:r w:rsidRPr="00431928">
        <w:rPr>
          <w:rFonts w:ascii="Arial" w:hAnsi="Arial" w:cs="Arial"/>
          <w:sz w:val="20"/>
          <w:szCs w:val="20"/>
        </w:rPr>
        <w:t xml:space="preserve">PRIVAMED A.S. </w:t>
      </w:r>
      <w:r w:rsidRPr="00431928">
        <w:rPr>
          <w:rFonts w:ascii="Arial" w:hAnsi="Arial" w:cs="Arial"/>
          <w:sz w:val="20"/>
          <w:szCs w:val="20"/>
        </w:rPr>
        <w:br/>
        <w:t xml:space="preserve">Kotíkovská 927/19, 323 00 Plzeň, Czech </w:t>
      </w:r>
      <w:proofErr w:type="spellStart"/>
      <w:r w:rsidRPr="00431928">
        <w:rPr>
          <w:rFonts w:ascii="Arial" w:hAnsi="Arial" w:cs="Arial"/>
          <w:sz w:val="20"/>
          <w:szCs w:val="20"/>
        </w:rPr>
        <w:t>rep</w:t>
      </w:r>
      <w:proofErr w:type="spellEnd"/>
      <w:r w:rsidRPr="00431928">
        <w:rPr>
          <w:rFonts w:ascii="Arial" w:hAnsi="Arial" w:cs="Arial"/>
          <w:sz w:val="20"/>
          <w:szCs w:val="20"/>
        </w:rPr>
        <w:t>.</w:t>
      </w:r>
      <w:r w:rsidRPr="00431928">
        <w:rPr>
          <w:rFonts w:ascii="Arial" w:hAnsi="Arial" w:cs="Arial"/>
          <w:sz w:val="20"/>
          <w:szCs w:val="20"/>
        </w:rPr>
        <w:br/>
        <w:t xml:space="preserve">Tel.: +420 739 043 831, E-mail.: </w:t>
      </w:r>
      <w:hyperlink r:id="rId5" w:history="1">
        <w:r w:rsidRPr="00431928">
          <w:rPr>
            <w:rStyle w:val="Hypertextovodkaz"/>
            <w:rFonts w:ascii="Arial" w:hAnsi="Arial" w:cs="Arial"/>
            <w:sz w:val="20"/>
            <w:szCs w:val="20"/>
          </w:rPr>
          <w:t>emilerova@privamed.cz</w:t>
        </w:r>
      </w:hyperlink>
      <w:r w:rsidRPr="00431928">
        <w:rPr>
          <w:rStyle w:val="Hypertextovodkaz"/>
          <w:rFonts w:ascii="Arial" w:hAnsi="Arial" w:cs="Arial"/>
          <w:sz w:val="20"/>
          <w:szCs w:val="20"/>
        </w:rPr>
        <w:br/>
      </w:r>
      <w:hyperlink r:id="rId6" w:history="1">
        <w:r w:rsidRPr="00431928">
          <w:rPr>
            <w:rStyle w:val="Hypertextovodkaz"/>
            <w:rFonts w:ascii="Arial" w:hAnsi="Arial" w:cs="Arial"/>
            <w:sz w:val="20"/>
            <w:szCs w:val="20"/>
          </w:rPr>
          <w:t>http://www.privamed.cz</w:t>
        </w:r>
      </w:hyperlink>
    </w:p>
    <w:p w14:paraId="2E4749C8" w14:textId="7B6ABFA1" w:rsidR="00D81B38" w:rsidRPr="00431928" w:rsidRDefault="00D81B38" w:rsidP="00FE20B0">
      <w:pPr>
        <w:jc w:val="both"/>
        <w:rPr>
          <w:rFonts w:ascii="Arial" w:hAnsi="Arial" w:cs="Arial"/>
          <w:sz w:val="20"/>
          <w:szCs w:val="20"/>
        </w:rPr>
      </w:pPr>
    </w:p>
    <w:sectPr w:rsidR="00D81B38" w:rsidRPr="0043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22"/>
    <w:rsid w:val="0005158B"/>
    <w:rsid w:val="00070554"/>
    <w:rsid w:val="00077264"/>
    <w:rsid w:val="000E1D18"/>
    <w:rsid w:val="001507C1"/>
    <w:rsid w:val="00152860"/>
    <w:rsid w:val="00160942"/>
    <w:rsid w:val="001713EE"/>
    <w:rsid w:val="00171EF6"/>
    <w:rsid w:val="001C0F22"/>
    <w:rsid w:val="001E0B0D"/>
    <w:rsid w:val="001E5E67"/>
    <w:rsid w:val="002D6A23"/>
    <w:rsid w:val="00336D37"/>
    <w:rsid w:val="003806F7"/>
    <w:rsid w:val="00396857"/>
    <w:rsid w:val="003F05CC"/>
    <w:rsid w:val="003F3F51"/>
    <w:rsid w:val="00426891"/>
    <w:rsid w:val="00431928"/>
    <w:rsid w:val="004327B6"/>
    <w:rsid w:val="004376E0"/>
    <w:rsid w:val="004A076B"/>
    <w:rsid w:val="004B3234"/>
    <w:rsid w:val="004D2394"/>
    <w:rsid w:val="004F5FE8"/>
    <w:rsid w:val="00507318"/>
    <w:rsid w:val="00513711"/>
    <w:rsid w:val="005670E2"/>
    <w:rsid w:val="005D652C"/>
    <w:rsid w:val="00607895"/>
    <w:rsid w:val="00631815"/>
    <w:rsid w:val="00673C76"/>
    <w:rsid w:val="006F4D1F"/>
    <w:rsid w:val="00707E58"/>
    <w:rsid w:val="00712BEB"/>
    <w:rsid w:val="00740539"/>
    <w:rsid w:val="00810314"/>
    <w:rsid w:val="00834C66"/>
    <w:rsid w:val="00846A43"/>
    <w:rsid w:val="00893175"/>
    <w:rsid w:val="008A04CE"/>
    <w:rsid w:val="008A55A2"/>
    <w:rsid w:val="008C6756"/>
    <w:rsid w:val="00930905"/>
    <w:rsid w:val="009752A0"/>
    <w:rsid w:val="00982E12"/>
    <w:rsid w:val="009C418D"/>
    <w:rsid w:val="009F4FCD"/>
    <w:rsid w:val="00A23145"/>
    <w:rsid w:val="00A34BFA"/>
    <w:rsid w:val="00A85099"/>
    <w:rsid w:val="00A96B0C"/>
    <w:rsid w:val="00AA5C5D"/>
    <w:rsid w:val="00B544FA"/>
    <w:rsid w:val="00B553B0"/>
    <w:rsid w:val="00B62D21"/>
    <w:rsid w:val="00C014E5"/>
    <w:rsid w:val="00C111EE"/>
    <w:rsid w:val="00C94A60"/>
    <w:rsid w:val="00CE1BE6"/>
    <w:rsid w:val="00D60EF5"/>
    <w:rsid w:val="00D66DB2"/>
    <w:rsid w:val="00D81B38"/>
    <w:rsid w:val="00DF784B"/>
    <w:rsid w:val="00E44B8E"/>
    <w:rsid w:val="00E827F9"/>
    <w:rsid w:val="00EA05F4"/>
    <w:rsid w:val="00F21457"/>
    <w:rsid w:val="00F24996"/>
    <w:rsid w:val="00F366CB"/>
    <w:rsid w:val="00F66D43"/>
    <w:rsid w:val="00F72E81"/>
    <w:rsid w:val="00FA5072"/>
    <w:rsid w:val="00FA7510"/>
    <w:rsid w:val="00FB6B40"/>
    <w:rsid w:val="00FC208D"/>
    <w:rsid w:val="00FD75BA"/>
    <w:rsid w:val="00FE20B0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E980"/>
  <w15:chartTrackingRefBased/>
  <w15:docId w15:val="{9DFA40FC-CD13-4B4B-8240-45D2C5E2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F2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D65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hide4">
    <w:name w:val="text_exposed_hide4"/>
    <w:basedOn w:val="Standardnpsmoodstavce"/>
    <w:rsid w:val="00336D37"/>
  </w:style>
  <w:style w:type="character" w:customStyle="1" w:styleId="textexposedshow2">
    <w:name w:val="text_exposed_show2"/>
    <w:basedOn w:val="Standardnpsmoodstavce"/>
    <w:rsid w:val="00336D37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4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E2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900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14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9399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818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336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11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med.cz" TargetMode="External"/><Relationship Id="rId5" Type="http://schemas.openxmlformats.org/officeDocument/2006/relationships/hyperlink" Target="mailto:emilerova@privamed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Milerová</dc:creator>
  <cp:keywords/>
  <dc:description/>
  <cp:lastModifiedBy>Eva Milerová</cp:lastModifiedBy>
  <cp:revision>7</cp:revision>
  <cp:lastPrinted>2015-04-08T07:30:00Z</cp:lastPrinted>
  <dcterms:created xsi:type="dcterms:W3CDTF">2022-09-19T09:12:00Z</dcterms:created>
  <dcterms:modified xsi:type="dcterms:W3CDTF">2022-09-19T09:14:00Z</dcterms:modified>
</cp:coreProperties>
</file>